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7D63C" w14:textId="77777777" w:rsidR="00316FA5" w:rsidRPr="00770AFB" w:rsidRDefault="00316FA5" w:rsidP="00316FA5">
      <w:pPr>
        <w:pStyle w:val="1"/>
        <w:rPr>
          <w:sz w:val="28"/>
          <w:szCs w:val="28"/>
        </w:rPr>
      </w:pPr>
      <w:r w:rsidRPr="00770AFB">
        <w:rPr>
          <w:sz w:val="28"/>
          <w:szCs w:val="28"/>
        </w:rPr>
        <w:t xml:space="preserve">П р и л у ц ь к а   м і с ь к а   р а д а </w:t>
      </w:r>
    </w:p>
    <w:p w14:paraId="11029736" w14:textId="77777777" w:rsidR="00316FA5" w:rsidRDefault="00316FA5" w:rsidP="00316FA5">
      <w:pPr>
        <w:jc w:val="center"/>
        <w:rPr>
          <w:caps/>
          <w:sz w:val="28"/>
          <w:szCs w:val="28"/>
        </w:rPr>
      </w:pPr>
      <w:r w:rsidRPr="00770AFB">
        <w:rPr>
          <w:caps/>
          <w:sz w:val="28"/>
          <w:szCs w:val="28"/>
        </w:rPr>
        <w:t>Ч е р н і г і в с ь к о ї    о б л а с т і</w:t>
      </w:r>
    </w:p>
    <w:p w14:paraId="2B6FBD2C" w14:textId="77777777" w:rsidR="00316FA5" w:rsidRPr="00770AFB" w:rsidRDefault="00316FA5" w:rsidP="00316FA5">
      <w:pPr>
        <w:jc w:val="center"/>
        <w:rPr>
          <w:sz w:val="28"/>
          <w:szCs w:val="28"/>
        </w:rPr>
      </w:pPr>
    </w:p>
    <w:p w14:paraId="78B9108E" w14:textId="77777777" w:rsidR="00316FA5" w:rsidRPr="00770AFB" w:rsidRDefault="00316FA5" w:rsidP="00316FA5">
      <w:pPr>
        <w:pStyle w:val="3"/>
        <w:tabs>
          <w:tab w:val="left" w:pos="0"/>
        </w:tabs>
        <w:rPr>
          <w:sz w:val="28"/>
          <w:szCs w:val="28"/>
        </w:rPr>
      </w:pPr>
      <w:r w:rsidRPr="00770AFB">
        <w:rPr>
          <w:sz w:val="28"/>
          <w:szCs w:val="28"/>
        </w:rPr>
        <w:t xml:space="preserve">П Р О Є К Т   Р І Ш Е Н </w:t>
      </w:r>
      <w:proofErr w:type="spellStart"/>
      <w:r w:rsidRPr="00770AFB">
        <w:rPr>
          <w:sz w:val="28"/>
          <w:szCs w:val="28"/>
        </w:rPr>
        <w:t>Н</w:t>
      </w:r>
      <w:proofErr w:type="spellEnd"/>
      <w:r w:rsidRPr="00770AFB">
        <w:rPr>
          <w:sz w:val="28"/>
          <w:szCs w:val="28"/>
        </w:rPr>
        <w:t xml:space="preserve"> Я</w:t>
      </w:r>
    </w:p>
    <w:p w14:paraId="6EBD140A" w14:textId="77777777" w:rsidR="00316FA5" w:rsidRDefault="00316FA5" w:rsidP="00316FA5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316FA5" w14:paraId="388A0D87" w14:textId="77777777" w:rsidTr="0092032B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14:paraId="66B6B898" w14:textId="77777777" w:rsidR="00316FA5" w:rsidRPr="00CF2250" w:rsidRDefault="00316FA5" w:rsidP="0092032B">
            <w:pPr>
              <w:pStyle w:val="a3"/>
              <w:snapToGrid w:val="0"/>
            </w:pPr>
          </w:p>
        </w:tc>
        <w:tc>
          <w:tcPr>
            <w:tcW w:w="1068" w:type="dxa"/>
            <w:shd w:val="clear" w:color="auto" w:fill="auto"/>
          </w:tcPr>
          <w:p w14:paraId="0AD48DE4" w14:textId="77777777" w:rsidR="00316FA5" w:rsidRDefault="00316FA5" w:rsidP="0092032B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14:paraId="1754222C" w14:textId="77777777" w:rsidR="00316FA5" w:rsidRPr="00785992" w:rsidRDefault="00316FA5" w:rsidP="0092032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785992">
              <w:rPr>
                <w:sz w:val="28"/>
                <w:szCs w:val="28"/>
                <w:lang w:val="ru-RU"/>
              </w:rPr>
              <w:t xml:space="preserve">м. </w:t>
            </w:r>
            <w:r w:rsidRPr="00785992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14:paraId="11AFAA42" w14:textId="77777777" w:rsidR="00316FA5" w:rsidRDefault="00316FA5" w:rsidP="0092032B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14:paraId="1B236944" w14:textId="77777777" w:rsidR="00316FA5" w:rsidRPr="00046847" w:rsidRDefault="00316FA5" w:rsidP="0092032B">
            <w:pPr>
              <w:pStyle w:val="a3"/>
              <w:snapToGrid w:val="0"/>
              <w:rPr>
                <w:lang w:val="ru-RU"/>
              </w:rPr>
            </w:pPr>
          </w:p>
        </w:tc>
      </w:tr>
    </w:tbl>
    <w:p w14:paraId="2335B3E2" w14:textId="77777777" w:rsidR="0028133F" w:rsidRDefault="0028133F" w:rsidP="0028133F">
      <w:pPr>
        <w:pStyle w:val="a7"/>
        <w:spacing w:before="0" w:after="0" w:line="36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</w:p>
    <w:p w14:paraId="25A4D73A" w14:textId="77777777" w:rsidR="007127CA" w:rsidRPr="007127CA" w:rsidRDefault="007127CA" w:rsidP="007127CA">
      <w:pPr>
        <w:ind w:firstLine="142"/>
        <w:jc w:val="both"/>
        <w:rPr>
          <w:sz w:val="28"/>
          <w:szCs w:val="28"/>
          <w:lang w:val="ru-RU" w:eastAsia="ru-RU"/>
        </w:rPr>
      </w:pPr>
      <w:r w:rsidRPr="007127CA">
        <w:rPr>
          <w:sz w:val="28"/>
          <w:szCs w:val="28"/>
          <w:lang w:val="ru-RU" w:eastAsia="ru-RU"/>
        </w:rPr>
        <w:t xml:space="preserve">Про </w:t>
      </w:r>
      <w:proofErr w:type="spellStart"/>
      <w:r w:rsidRPr="007127CA">
        <w:rPr>
          <w:sz w:val="28"/>
          <w:szCs w:val="28"/>
          <w:lang w:val="ru-RU" w:eastAsia="ru-RU"/>
        </w:rPr>
        <w:t>створення</w:t>
      </w:r>
      <w:proofErr w:type="spellEnd"/>
      <w:r w:rsidRPr="007127CA">
        <w:rPr>
          <w:sz w:val="28"/>
          <w:szCs w:val="28"/>
          <w:lang w:val="ru-RU" w:eastAsia="ru-RU"/>
        </w:rPr>
        <w:t xml:space="preserve"> </w:t>
      </w:r>
      <w:proofErr w:type="spellStart"/>
      <w:r w:rsidRPr="007127CA">
        <w:rPr>
          <w:sz w:val="28"/>
          <w:szCs w:val="28"/>
          <w:lang w:val="ru-RU" w:eastAsia="ru-RU"/>
        </w:rPr>
        <w:t>Комунальної</w:t>
      </w:r>
      <w:proofErr w:type="spellEnd"/>
      <w:r w:rsidRPr="007127CA">
        <w:rPr>
          <w:sz w:val="28"/>
          <w:szCs w:val="28"/>
          <w:lang w:val="ru-RU" w:eastAsia="ru-RU"/>
        </w:rPr>
        <w:t xml:space="preserve"> установи</w:t>
      </w:r>
    </w:p>
    <w:p w14:paraId="47F944D7" w14:textId="77777777" w:rsidR="00E554A2" w:rsidRDefault="009F491C" w:rsidP="007127CA">
      <w:pPr>
        <w:ind w:firstLine="14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proofErr w:type="spellStart"/>
      <w:r w:rsidR="007127CA" w:rsidRPr="007127CA">
        <w:rPr>
          <w:sz w:val="28"/>
          <w:szCs w:val="28"/>
          <w:lang w:val="ru-RU" w:eastAsia="ru-RU"/>
        </w:rPr>
        <w:t>Ветеранський</w:t>
      </w:r>
      <w:proofErr w:type="spellEnd"/>
      <w:r w:rsidR="007127CA" w:rsidRPr="007127CA">
        <w:rPr>
          <w:sz w:val="28"/>
          <w:szCs w:val="28"/>
          <w:lang w:val="ru-RU" w:eastAsia="ru-RU"/>
        </w:rPr>
        <w:t xml:space="preserve"> центр</w:t>
      </w:r>
      <w:r>
        <w:rPr>
          <w:sz w:val="28"/>
          <w:szCs w:val="28"/>
          <w:lang w:val="ru-RU" w:eastAsia="ru-RU"/>
        </w:rPr>
        <w:t>»</w:t>
      </w:r>
      <w:r w:rsidR="00E554A2">
        <w:rPr>
          <w:sz w:val="28"/>
          <w:szCs w:val="28"/>
          <w:lang w:val="ru-RU" w:eastAsia="ru-RU"/>
        </w:rPr>
        <w:t xml:space="preserve"> </w:t>
      </w:r>
      <w:proofErr w:type="spellStart"/>
      <w:r w:rsidR="00E554A2">
        <w:rPr>
          <w:sz w:val="28"/>
          <w:szCs w:val="28"/>
          <w:lang w:val="ru-RU" w:eastAsia="ru-RU"/>
        </w:rPr>
        <w:t>Прилуцької</w:t>
      </w:r>
      <w:proofErr w:type="spellEnd"/>
      <w:r w:rsidR="00E554A2">
        <w:rPr>
          <w:sz w:val="28"/>
          <w:szCs w:val="28"/>
          <w:lang w:val="ru-RU" w:eastAsia="ru-RU"/>
        </w:rPr>
        <w:t xml:space="preserve"> </w:t>
      </w:r>
    </w:p>
    <w:p w14:paraId="3FE184F1" w14:textId="36B8B71B" w:rsidR="007127CA" w:rsidRPr="007127CA" w:rsidRDefault="00E554A2" w:rsidP="007127CA">
      <w:pPr>
        <w:ind w:firstLine="142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міської</w:t>
      </w:r>
      <w:proofErr w:type="spellEnd"/>
      <w:r>
        <w:rPr>
          <w:sz w:val="28"/>
          <w:szCs w:val="28"/>
          <w:lang w:val="ru-RU" w:eastAsia="ru-RU"/>
        </w:rPr>
        <w:t xml:space="preserve"> ради</w:t>
      </w:r>
      <w:r w:rsidR="00DD1636">
        <w:rPr>
          <w:sz w:val="28"/>
          <w:szCs w:val="28"/>
          <w:lang w:val="ru-RU" w:eastAsia="ru-RU"/>
        </w:rPr>
        <w:t xml:space="preserve"> </w:t>
      </w:r>
      <w:proofErr w:type="spellStart"/>
      <w:r w:rsidR="00DD1636">
        <w:rPr>
          <w:sz w:val="28"/>
          <w:szCs w:val="28"/>
          <w:lang w:val="ru-RU" w:eastAsia="ru-RU"/>
        </w:rPr>
        <w:t>Чернігівської</w:t>
      </w:r>
      <w:proofErr w:type="spellEnd"/>
      <w:r w:rsidR="00DD1636">
        <w:rPr>
          <w:sz w:val="28"/>
          <w:szCs w:val="28"/>
          <w:lang w:val="ru-RU" w:eastAsia="ru-RU"/>
        </w:rPr>
        <w:t xml:space="preserve"> </w:t>
      </w:r>
      <w:proofErr w:type="spellStart"/>
      <w:r w:rsidR="00DD1636">
        <w:rPr>
          <w:sz w:val="28"/>
          <w:szCs w:val="28"/>
          <w:lang w:val="ru-RU" w:eastAsia="ru-RU"/>
        </w:rPr>
        <w:t>області</w:t>
      </w:r>
      <w:proofErr w:type="spellEnd"/>
    </w:p>
    <w:p w14:paraId="643E73B5" w14:textId="77777777" w:rsidR="00316FA5" w:rsidRPr="007127CA" w:rsidRDefault="00316FA5" w:rsidP="00413D8B">
      <w:pPr>
        <w:ind w:firstLine="142"/>
        <w:jc w:val="both"/>
        <w:rPr>
          <w:sz w:val="28"/>
          <w:lang w:val="ru-RU"/>
        </w:rPr>
      </w:pPr>
    </w:p>
    <w:p w14:paraId="4AE9E30F" w14:textId="77777777" w:rsidR="009E0B5C" w:rsidRDefault="009E0B5C" w:rsidP="00413D8B">
      <w:pPr>
        <w:tabs>
          <w:tab w:val="left" w:pos="709"/>
        </w:tabs>
        <w:ind w:firstLine="142"/>
        <w:jc w:val="both"/>
        <w:rPr>
          <w:sz w:val="28"/>
          <w:szCs w:val="34"/>
        </w:rPr>
      </w:pPr>
    </w:p>
    <w:p w14:paraId="1F2E6AD8" w14:textId="24B91698" w:rsidR="007127CA" w:rsidRPr="007127CA" w:rsidRDefault="009E0B5C" w:rsidP="007127CA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7127CA" w:rsidRPr="007127CA">
        <w:rPr>
          <w:sz w:val="28"/>
        </w:rPr>
        <w:t xml:space="preserve">Відповідно до пункту 30 частини 1 статті 26 Закону України </w:t>
      </w:r>
      <w:r w:rsidR="009F491C">
        <w:rPr>
          <w:sz w:val="28"/>
        </w:rPr>
        <w:t>«</w:t>
      </w:r>
      <w:r w:rsidR="007127CA" w:rsidRPr="007127CA">
        <w:rPr>
          <w:sz w:val="28"/>
        </w:rPr>
        <w:t>Про місцеве самоврядування в Україні</w:t>
      </w:r>
      <w:r w:rsidR="009F491C">
        <w:rPr>
          <w:sz w:val="28"/>
        </w:rPr>
        <w:t>»</w:t>
      </w:r>
      <w:r w:rsidR="007127CA" w:rsidRPr="007127CA">
        <w:rPr>
          <w:sz w:val="28"/>
        </w:rPr>
        <w:t xml:space="preserve">, керуючись законами України </w:t>
      </w:r>
      <w:r w:rsidR="009F491C">
        <w:rPr>
          <w:sz w:val="28"/>
        </w:rPr>
        <w:t>«</w:t>
      </w:r>
      <w:r w:rsidR="007127CA" w:rsidRPr="007127CA">
        <w:rPr>
          <w:sz w:val="28"/>
        </w:rPr>
        <w:t>Про статус ветеранів війни, гарантії їх соціального захисту</w:t>
      </w:r>
      <w:r w:rsidR="009F491C">
        <w:rPr>
          <w:sz w:val="28"/>
        </w:rPr>
        <w:t>»</w:t>
      </w:r>
      <w:r w:rsidR="007127CA" w:rsidRPr="007127CA">
        <w:rPr>
          <w:sz w:val="28"/>
        </w:rPr>
        <w:t xml:space="preserve">, </w:t>
      </w:r>
      <w:r w:rsidR="009F491C">
        <w:rPr>
          <w:sz w:val="28"/>
        </w:rPr>
        <w:t>«</w:t>
      </w:r>
      <w:r w:rsidR="007127CA" w:rsidRPr="007127CA">
        <w:rPr>
          <w:sz w:val="28"/>
        </w:rPr>
        <w:t>Про соціальні послуги</w:t>
      </w:r>
      <w:r w:rsidR="009F491C">
        <w:rPr>
          <w:sz w:val="28"/>
        </w:rPr>
        <w:t>»</w:t>
      </w:r>
      <w:r w:rsidR="007127CA" w:rsidRPr="007127CA">
        <w:rPr>
          <w:sz w:val="28"/>
        </w:rPr>
        <w:t xml:space="preserve">, Цивільним кодексом України, Бюджетним кодексом України, враховуючи Указ Президента України від 05.10.2015 №570/2015 </w:t>
      </w:r>
      <w:r w:rsidR="009F491C">
        <w:rPr>
          <w:sz w:val="28"/>
        </w:rPr>
        <w:t>«</w:t>
      </w:r>
      <w:r w:rsidR="007127CA" w:rsidRPr="007127CA">
        <w:rPr>
          <w:sz w:val="28"/>
        </w:rPr>
        <w:t>Про внесення зміни до Указу Президента України від 18.03.2015 № 150/2015</w:t>
      </w:r>
      <w:r w:rsidR="009F491C">
        <w:rPr>
          <w:sz w:val="28"/>
        </w:rPr>
        <w:t>»</w:t>
      </w:r>
      <w:r w:rsidR="007127CA" w:rsidRPr="007127CA">
        <w:rPr>
          <w:sz w:val="28"/>
        </w:rPr>
        <w:t xml:space="preserve">, Указ Президента України від 22.08.2024 №512/2024 </w:t>
      </w:r>
      <w:r w:rsidR="009F491C">
        <w:rPr>
          <w:sz w:val="28"/>
        </w:rPr>
        <w:t>«</w:t>
      </w:r>
      <w:r w:rsidR="007127CA" w:rsidRPr="007127CA">
        <w:rPr>
          <w:sz w:val="28"/>
        </w:rPr>
        <w:t>Про невідкладні заходи щодо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</w:t>
      </w:r>
      <w:r w:rsidR="009F491C">
        <w:rPr>
          <w:sz w:val="28"/>
        </w:rPr>
        <w:t>»</w:t>
      </w:r>
      <w:r w:rsidR="007127CA" w:rsidRPr="007127CA">
        <w:rPr>
          <w:sz w:val="28"/>
        </w:rPr>
        <w:t>, з метою надання соціальної підтримки особам з інвалідністю внаслідок війни, учасникам бойових дій, учасникам війни, учасникам антитерористичної операції, операції об’єднаних сил і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їхніх сімей та членам сімей загиблих/померлих таких осіб, добровольцям, постраждалим учасникам Революції Гідності та членам сімей героїв Небесної сотні, сприяння поверненню їх до активного повноцінного життя в суспільстві, підтримки їхнього психічного та фізичного здоров’я, міська рада</w:t>
      </w:r>
    </w:p>
    <w:p w14:paraId="0A7B41ED" w14:textId="77777777" w:rsidR="009E0B5C" w:rsidRDefault="009E0B5C" w:rsidP="00413D8B">
      <w:pPr>
        <w:ind w:firstLine="142"/>
        <w:jc w:val="both"/>
        <w:rPr>
          <w:sz w:val="28"/>
          <w:szCs w:val="34"/>
        </w:rPr>
      </w:pPr>
    </w:p>
    <w:p w14:paraId="359CDBD8" w14:textId="77777777" w:rsidR="009E0B5C" w:rsidRDefault="009E0B5C" w:rsidP="0028133F">
      <w:pPr>
        <w:jc w:val="both"/>
        <w:rPr>
          <w:sz w:val="28"/>
          <w:szCs w:val="28"/>
        </w:rPr>
      </w:pPr>
      <w:r>
        <w:rPr>
          <w:sz w:val="28"/>
        </w:rPr>
        <w:t xml:space="preserve">ВИРІШИЛА: </w:t>
      </w:r>
      <w:r>
        <w:rPr>
          <w:sz w:val="28"/>
          <w:szCs w:val="28"/>
        </w:rPr>
        <w:t xml:space="preserve">  </w:t>
      </w:r>
    </w:p>
    <w:p w14:paraId="5DAAB087" w14:textId="77777777" w:rsidR="009E0B5C" w:rsidRDefault="009E0B5C" w:rsidP="00413D8B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1E344F1" w14:textId="114D3E75" w:rsidR="007127CA" w:rsidRPr="00E554A2" w:rsidRDefault="007127CA" w:rsidP="00E554A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E554A2">
        <w:rPr>
          <w:sz w:val="28"/>
          <w:szCs w:val="28"/>
          <w:lang w:val="ru-RU"/>
        </w:rPr>
        <w:t>Створити</w:t>
      </w:r>
      <w:proofErr w:type="spellEnd"/>
      <w:r w:rsidRPr="00E554A2">
        <w:rPr>
          <w:sz w:val="28"/>
          <w:szCs w:val="28"/>
          <w:lang w:val="ru-RU"/>
        </w:rPr>
        <w:t xml:space="preserve"> </w:t>
      </w:r>
      <w:proofErr w:type="spellStart"/>
      <w:r w:rsidRPr="00E554A2">
        <w:rPr>
          <w:sz w:val="28"/>
          <w:szCs w:val="28"/>
          <w:lang w:val="ru-RU"/>
        </w:rPr>
        <w:t>Комунальну</w:t>
      </w:r>
      <w:proofErr w:type="spellEnd"/>
      <w:r w:rsidRPr="00E554A2">
        <w:rPr>
          <w:sz w:val="28"/>
          <w:szCs w:val="28"/>
          <w:lang w:val="ru-RU"/>
        </w:rPr>
        <w:t xml:space="preserve"> </w:t>
      </w:r>
      <w:proofErr w:type="spellStart"/>
      <w:r w:rsidRPr="00E554A2">
        <w:rPr>
          <w:sz w:val="28"/>
          <w:szCs w:val="28"/>
          <w:lang w:val="ru-RU"/>
        </w:rPr>
        <w:t>установу</w:t>
      </w:r>
      <w:proofErr w:type="spellEnd"/>
      <w:r w:rsidRPr="00E554A2">
        <w:rPr>
          <w:sz w:val="28"/>
          <w:szCs w:val="28"/>
          <w:lang w:val="ru-RU"/>
        </w:rPr>
        <w:t xml:space="preserve"> </w:t>
      </w:r>
      <w:r w:rsidR="007A5BCC" w:rsidRPr="00E554A2">
        <w:rPr>
          <w:sz w:val="28"/>
          <w:szCs w:val="28"/>
          <w:lang w:val="ru-RU"/>
        </w:rPr>
        <w:t>«</w:t>
      </w:r>
      <w:proofErr w:type="spellStart"/>
      <w:r w:rsidRPr="00E554A2">
        <w:rPr>
          <w:sz w:val="28"/>
          <w:szCs w:val="28"/>
          <w:lang w:val="ru-RU"/>
        </w:rPr>
        <w:t>Ветеранський</w:t>
      </w:r>
      <w:proofErr w:type="spellEnd"/>
      <w:r w:rsidRPr="00E554A2">
        <w:rPr>
          <w:sz w:val="28"/>
          <w:szCs w:val="28"/>
          <w:lang w:val="ru-RU"/>
        </w:rPr>
        <w:t xml:space="preserve"> </w:t>
      </w:r>
      <w:r w:rsidR="009F491C" w:rsidRPr="00E554A2">
        <w:rPr>
          <w:sz w:val="28"/>
          <w:szCs w:val="28"/>
          <w:lang w:val="ru-RU"/>
        </w:rPr>
        <w:t>центр</w:t>
      </w:r>
      <w:r w:rsidR="007A5BCC" w:rsidRPr="00E554A2">
        <w:rPr>
          <w:sz w:val="28"/>
          <w:szCs w:val="28"/>
          <w:lang w:val="ru-RU"/>
        </w:rPr>
        <w:t>»</w:t>
      </w:r>
      <w:r w:rsidR="00E554A2" w:rsidRPr="00E554A2">
        <w:rPr>
          <w:sz w:val="28"/>
          <w:szCs w:val="28"/>
          <w:lang w:val="ru-RU"/>
        </w:rPr>
        <w:t xml:space="preserve"> </w:t>
      </w:r>
      <w:proofErr w:type="spellStart"/>
      <w:r w:rsidR="00E554A2" w:rsidRPr="00E554A2">
        <w:rPr>
          <w:sz w:val="28"/>
          <w:szCs w:val="28"/>
          <w:lang w:val="ru-RU"/>
        </w:rPr>
        <w:t>Прилуцької</w:t>
      </w:r>
      <w:proofErr w:type="spellEnd"/>
      <w:r w:rsidR="00E554A2" w:rsidRPr="00E554A2">
        <w:rPr>
          <w:sz w:val="28"/>
          <w:szCs w:val="28"/>
          <w:lang w:val="ru-RU"/>
        </w:rPr>
        <w:t xml:space="preserve"> </w:t>
      </w:r>
      <w:proofErr w:type="spellStart"/>
      <w:r w:rsidR="00E554A2" w:rsidRPr="00E554A2">
        <w:rPr>
          <w:sz w:val="28"/>
          <w:szCs w:val="28"/>
          <w:lang w:val="ru-RU"/>
        </w:rPr>
        <w:t>міської</w:t>
      </w:r>
      <w:proofErr w:type="spellEnd"/>
      <w:r w:rsidR="00E554A2" w:rsidRPr="00E554A2">
        <w:rPr>
          <w:sz w:val="28"/>
          <w:szCs w:val="28"/>
          <w:lang w:val="ru-RU"/>
        </w:rPr>
        <w:t xml:space="preserve"> ради </w:t>
      </w:r>
      <w:proofErr w:type="spellStart"/>
      <w:r w:rsidR="00E554A2" w:rsidRPr="00E554A2">
        <w:rPr>
          <w:sz w:val="28"/>
          <w:szCs w:val="28"/>
          <w:lang w:val="ru-RU"/>
        </w:rPr>
        <w:t>Чернігівської</w:t>
      </w:r>
      <w:proofErr w:type="spellEnd"/>
      <w:r w:rsidR="00E554A2" w:rsidRPr="00E554A2">
        <w:rPr>
          <w:sz w:val="28"/>
          <w:szCs w:val="28"/>
          <w:lang w:val="ru-RU"/>
        </w:rPr>
        <w:t xml:space="preserve"> </w:t>
      </w:r>
      <w:proofErr w:type="spellStart"/>
      <w:r w:rsidR="00E554A2" w:rsidRPr="00E554A2">
        <w:rPr>
          <w:sz w:val="28"/>
          <w:szCs w:val="28"/>
          <w:lang w:val="ru-RU"/>
        </w:rPr>
        <w:t>області</w:t>
      </w:r>
      <w:proofErr w:type="spellEnd"/>
      <w:r w:rsidRPr="00E554A2">
        <w:rPr>
          <w:sz w:val="28"/>
          <w:szCs w:val="28"/>
          <w:lang w:val="ru-RU"/>
        </w:rPr>
        <w:t xml:space="preserve">. </w:t>
      </w:r>
    </w:p>
    <w:p w14:paraId="7E294BC8" w14:textId="441363EA" w:rsidR="00E554A2" w:rsidRDefault="00E554A2" w:rsidP="00E554A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Затвердити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скорочену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назву</w:t>
      </w:r>
      <w:proofErr w:type="spellEnd"/>
      <w:r w:rsidR="002A79C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К</w:t>
      </w:r>
      <w:r w:rsidR="00943157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Ветеранський</w:t>
      </w:r>
      <w:proofErr w:type="spellEnd"/>
      <w:r>
        <w:rPr>
          <w:sz w:val="28"/>
          <w:szCs w:val="28"/>
          <w:lang w:val="ru-RU"/>
        </w:rPr>
        <w:t xml:space="preserve"> центр» ПМР.</w:t>
      </w:r>
    </w:p>
    <w:p w14:paraId="5BC32085" w14:textId="36ECE79E" w:rsidR="00E554A2" w:rsidRPr="00E554A2" w:rsidRDefault="00E554A2" w:rsidP="00E554A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Визначити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місцезнаходження</w:t>
      </w:r>
      <w:proofErr w:type="spellEnd"/>
      <w:r w:rsidR="00943157">
        <w:rPr>
          <w:sz w:val="28"/>
          <w:szCs w:val="28"/>
          <w:lang w:val="ru-RU"/>
        </w:rPr>
        <w:t xml:space="preserve"> установи</w:t>
      </w:r>
      <w:bookmarkStart w:id="0" w:name="_GoBack"/>
      <w:bookmarkEnd w:id="0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Чернігівська</w:t>
      </w:r>
      <w:proofErr w:type="spellEnd"/>
      <w:r>
        <w:rPr>
          <w:sz w:val="28"/>
          <w:szCs w:val="28"/>
          <w:lang w:val="ru-RU"/>
        </w:rPr>
        <w:t xml:space="preserve"> область, </w:t>
      </w:r>
      <w:proofErr w:type="spellStart"/>
      <w:r>
        <w:rPr>
          <w:sz w:val="28"/>
          <w:szCs w:val="28"/>
          <w:lang w:val="ru-RU"/>
        </w:rPr>
        <w:t>Прилуцький</w:t>
      </w:r>
      <w:proofErr w:type="spellEnd"/>
      <w:r>
        <w:rPr>
          <w:sz w:val="28"/>
          <w:szCs w:val="28"/>
          <w:lang w:val="ru-RU"/>
        </w:rPr>
        <w:t xml:space="preserve"> район, </w:t>
      </w:r>
      <w:proofErr w:type="spellStart"/>
      <w:r>
        <w:rPr>
          <w:sz w:val="28"/>
          <w:szCs w:val="28"/>
          <w:lang w:val="ru-RU"/>
        </w:rPr>
        <w:t>місто</w:t>
      </w:r>
      <w:proofErr w:type="spellEnd"/>
      <w:r>
        <w:rPr>
          <w:sz w:val="28"/>
          <w:szCs w:val="28"/>
          <w:lang w:val="ru-RU"/>
        </w:rPr>
        <w:t xml:space="preserve"> Прилуки, </w:t>
      </w:r>
      <w:proofErr w:type="spellStart"/>
      <w:r>
        <w:rPr>
          <w:sz w:val="28"/>
          <w:szCs w:val="28"/>
          <w:lang w:val="ru-RU"/>
        </w:rPr>
        <w:t>вулиця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Садова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будинок</w:t>
      </w:r>
      <w:proofErr w:type="spellEnd"/>
      <w:r>
        <w:rPr>
          <w:sz w:val="28"/>
          <w:szCs w:val="28"/>
          <w:lang w:val="ru-RU"/>
        </w:rPr>
        <w:t xml:space="preserve"> 149 А.</w:t>
      </w:r>
    </w:p>
    <w:p w14:paraId="16D8A9F9" w14:textId="029685BD" w:rsidR="007127CA" w:rsidRPr="00CD531C" w:rsidRDefault="007127CA" w:rsidP="00CD531C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CD531C">
        <w:rPr>
          <w:sz w:val="28"/>
          <w:szCs w:val="28"/>
          <w:lang w:val="ru-RU"/>
        </w:rPr>
        <w:t>Затвердити</w:t>
      </w:r>
      <w:proofErr w:type="spellEnd"/>
      <w:r w:rsidRPr="00CD531C">
        <w:rPr>
          <w:sz w:val="28"/>
          <w:szCs w:val="28"/>
          <w:lang w:val="ru-RU"/>
        </w:rPr>
        <w:t xml:space="preserve"> Статут </w:t>
      </w:r>
      <w:proofErr w:type="spellStart"/>
      <w:r w:rsidRPr="00CD531C">
        <w:rPr>
          <w:sz w:val="28"/>
          <w:szCs w:val="28"/>
          <w:lang w:val="ru-RU"/>
        </w:rPr>
        <w:t>Комунальної</w:t>
      </w:r>
      <w:proofErr w:type="spellEnd"/>
      <w:r w:rsidRPr="00CD531C">
        <w:rPr>
          <w:sz w:val="28"/>
          <w:szCs w:val="28"/>
          <w:lang w:val="ru-RU"/>
        </w:rPr>
        <w:t xml:space="preserve"> установи </w:t>
      </w:r>
      <w:r w:rsidR="007A5BCC" w:rsidRPr="00CD531C">
        <w:rPr>
          <w:sz w:val="28"/>
          <w:szCs w:val="28"/>
          <w:lang w:val="ru-RU"/>
        </w:rPr>
        <w:t>«</w:t>
      </w:r>
      <w:proofErr w:type="spellStart"/>
      <w:r w:rsidRPr="00CD531C">
        <w:rPr>
          <w:sz w:val="28"/>
          <w:szCs w:val="28"/>
          <w:lang w:val="ru-RU"/>
        </w:rPr>
        <w:t>Ветеранський</w:t>
      </w:r>
      <w:proofErr w:type="spellEnd"/>
      <w:r w:rsidRPr="00CD531C">
        <w:rPr>
          <w:sz w:val="28"/>
          <w:szCs w:val="28"/>
          <w:lang w:val="ru-RU"/>
        </w:rPr>
        <w:t xml:space="preserve"> центр</w:t>
      </w:r>
      <w:r w:rsidR="007A5BCC" w:rsidRPr="00CD531C">
        <w:rPr>
          <w:sz w:val="28"/>
          <w:szCs w:val="28"/>
          <w:lang w:val="ru-RU"/>
        </w:rPr>
        <w:t>»</w:t>
      </w:r>
      <w:r w:rsidRPr="00CD531C">
        <w:rPr>
          <w:sz w:val="28"/>
          <w:szCs w:val="28"/>
          <w:lang w:val="ru-RU"/>
        </w:rPr>
        <w:t xml:space="preserve"> </w:t>
      </w:r>
      <w:proofErr w:type="spellStart"/>
      <w:r w:rsidR="00E554A2" w:rsidRPr="00CD531C">
        <w:rPr>
          <w:sz w:val="28"/>
          <w:szCs w:val="28"/>
          <w:lang w:val="ru-RU"/>
        </w:rPr>
        <w:t>Прилуцької</w:t>
      </w:r>
      <w:proofErr w:type="spellEnd"/>
      <w:r w:rsidR="00E554A2" w:rsidRPr="00CD531C">
        <w:rPr>
          <w:sz w:val="28"/>
          <w:szCs w:val="28"/>
          <w:lang w:val="ru-RU"/>
        </w:rPr>
        <w:t xml:space="preserve"> </w:t>
      </w:r>
      <w:proofErr w:type="spellStart"/>
      <w:r w:rsidR="00E554A2" w:rsidRPr="00CD531C">
        <w:rPr>
          <w:sz w:val="28"/>
          <w:szCs w:val="28"/>
          <w:lang w:val="ru-RU"/>
        </w:rPr>
        <w:t>міської</w:t>
      </w:r>
      <w:proofErr w:type="spellEnd"/>
      <w:r w:rsidR="00E554A2" w:rsidRPr="00CD531C">
        <w:rPr>
          <w:sz w:val="28"/>
          <w:szCs w:val="28"/>
          <w:lang w:val="ru-RU"/>
        </w:rPr>
        <w:t xml:space="preserve"> ради </w:t>
      </w:r>
      <w:proofErr w:type="spellStart"/>
      <w:r w:rsidR="00E554A2" w:rsidRPr="00CD531C">
        <w:rPr>
          <w:sz w:val="28"/>
          <w:szCs w:val="28"/>
          <w:lang w:val="ru-RU"/>
        </w:rPr>
        <w:t>Чернігівської</w:t>
      </w:r>
      <w:proofErr w:type="spellEnd"/>
      <w:r w:rsidR="00E554A2" w:rsidRPr="00CD531C">
        <w:rPr>
          <w:sz w:val="28"/>
          <w:szCs w:val="28"/>
          <w:lang w:val="ru-RU"/>
        </w:rPr>
        <w:t xml:space="preserve"> </w:t>
      </w:r>
      <w:proofErr w:type="spellStart"/>
      <w:r w:rsidR="00E554A2" w:rsidRPr="00CD531C">
        <w:rPr>
          <w:sz w:val="28"/>
          <w:szCs w:val="28"/>
          <w:lang w:val="ru-RU"/>
        </w:rPr>
        <w:t>області</w:t>
      </w:r>
      <w:proofErr w:type="spellEnd"/>
      <w:r w:rsidR="00E554A2" w:rsidRPr="00CD531C">
        <w:rPr>
          <w:sz w:val="28"/>
          <w:szCs w:val="28"/>
          <w:lang w:val="ru-RU"/>
        </w:rPr>
        <w:t xml:space="preserve"> </w:t>
      </w:r>
      <w:r w:rsidRPr="00CD531C">
        <w:rPr>
          <w:sz w:val="28"/>
          <w:szCs w:val="28"/>
          <w:lang w:val="ru-RU"/>
        </w:rPr>
        <w:t>(</w:t>
      </w:r>
      <w:proofErr w:type="spellStart"/>
      <w:r w:rsidRPr="00CD531C">
        <w:rPr>
          <w:sz w:val="28"/>
          <w:szCs w:val="28"/>
          <w:lang w:val="ru-RU"/>
        </w:rPr>
        <w:t>додається</w:t>
      </w:r>
      <w:proofErr w:type="spellEnd"/>
      <w:r w:rsidRPr="00CD531C">
        <w:rPr>
          <w:sz w:val="28"/>
          <w:szCs w:val="28"/>
          <w:lang w:val="ru-RU"/>
        </w:rPr>
        <w:t>).</w:t>
      </w:r>
    </w:p>
    <w:p w14:paraId="13536D58" w14:textId="5A737A5F" w:rsidR="00CD531C" w:rsidRPr="00CD531C" w:rsidRDefault="00CD531C" w:rsidP="00CD531C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Затвердити  структуру та чисельність  Комунальної установи «Ветеранський центр» Прилуцької міської ради Чернігівської області (додається).</w:t>
      </w:r>
    </w:p>
    <w:p w14:paraId="10FD6677" w14:textId="630072C9" w:rsidR="007127CA" w:rsidRPr="007127CA" w:rsidRDefault="00CD531C" w:rsidP="007127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7127CA" w:rsidRPr="007127CA">
        <w:rPr>
          <w:sz w:val="28"/>
          <w:szCs w:val="28"/>
          <w:lang w:val="ru-RU"/>
        </w:rPr>
        <w:t xml:space="preserve">. </w:t>
      </w:r>
      <w:r w:rsidR="009F491C">
        <w:rPr>
          <w:sz w:val="28"/>
          <w:szCs w:val="28"/>
        </w:rPr>
        <w:t xml:space="preserve">Уповноважити </w:t>
      </w:r>
      <w:r w:rsidR="00E554A2">
        <w:rPr>
          <w:sz w:val="28"/>
          <w:szCs w:val="28"/>
        </w:rPr>
        <w:t xml:space="preserve">міського голову Ольгу ПОПЕНКО </w:t>
      </w:r>
      <w:r w:rsidR="00AF40E9">
        <w:rPr>
          <w:sz w:val="28"/>
          <w:szCs w:val="28"/>
        </w:rPr>
        <w:t>щодо підписання Статуту</w:t>
      </w:r>
      <w:r w:rsidR="00AF40E9" w:rsidRPr="00AF40E9">
        <w:rPr>
          <w:sz w:val="28"/>
          <w:szCs w:val="28"/>
        </w:rPr>
        <w:t xml:space="preserve"> </w:t>
      </w:r>
      <w:r w:rsidR="00AF40E9" w:rsidRPr="007127CA">
        <w:rPr>
          <w:sz w:val="28"/>
          <w:szCs w:val="28"/>
        </w:rPr>
        <w:t xml:space="preserve">Комунальної установи </w:t>
      </w:r>
      <w:r w:rsidR="00AF40E9">
        <w:rPr>
          <w:sz w:val="28"/>
          <w:szCs w:val="28"/>
        </w:rPr>
        <w:t>«</w:t>
      </w:r>
      <w:r w:rsidR="00AF40E9" w:rsidRPr="007127CA">
        <w:rPr>
          <w:sz w:val="28"/>
          <w:szCs w:val="28"/>
        </w:rPr>
        <w:t>Ветеранський центр</w:t>
      </w:r>
      <w:r w:rsidR="00AF40E9">
        <w:rPr>
          <w:sz w:val="28"/>
          <w:szCs w:val="28"/>
        </w:rPr>
        <w:t xml:space="preserve">» Прилуцької міської ради Чернігівської області та здійснення заходів щодо державної реєстрації </w:t>
      </w:r>
      <w:r w:rsidR="007127CA" w:rsidRPr="007127CA">
        <w:rPr>
          <w:sz w:val="28"/>
          <w:szCs w:val="28"/>
        </w:rPr>
        <w:t xml:space="preserve">Комунальної установи </w:t>
      </w:r>
      <w:r w:rsidR="007A5BCC">
        <w:rPr>
          <w:sz w:val="28"/>
          <w:szCs w:val="28"/>
        </w:rPr>
        <w:t>«</w:t>
      </w:r>
      <w:r w:rsidR="007127CA" w:rsidRPr="007127CA">
        <w:rPr>
          <w:sz w:val="28"/>
          <w:szCs w:val="28"/>
        </w:rPr>
        <w:t>Ветеранський центр</w:t>
      </w:r>
      <w:r w:rsidR="007A5BCC">
        <w:rPr>
          <w:sz w:val="28"/>
          <w:szCs w:val="28"/>
        </w:rPr>
        <w:t>»</w:t>
      </w:r>
      <w:r w:rsidR="00E554A2">
        <w:rPr>
          <w:sz w:val="28"/>
          <w:szCs w:val="28"/>
        </w:rPr>
        <w:t xml:space="preserve"> Прилуцької міської ради Чернігівської області </w:t>
      </w:r>
      <w:r w:rsidR="007127CA" w:rsidRPr="007127CA">
        <w:rPr>
          <w:sz w:val="28"/>
          <w:szCs w:val="28"/>
        </w:rPr>
        <w:t>у встановленому законом порядку.</w:t>
      </w:r>
    </w:p>
    <w:p w14:paraId="64508EC3" w14:textId="6F9F831C" w:rsidR="007127CA" w:rsidRPr="007127CA" w:rsidRDefault="00CD531C" w:rsidP="007127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127CA" w:rsidRPr="007127CA">
        <w:rPr>
          <w:sz w:val="28"/>
          <w:szCs w:val="28"/>
          <w:lang w:val="ru-RU"/>
        </w:rPr>
        <w:t xml:space="preserve">. </w:t>
      </w:r>
      <w:proofErr w:type="spellStart"/>
      <w:r w:rsidR="007127CA" w:rsidRPr="007127CA">
        <w:rPr>
          <w:sz w:val="28"/>
          <w:szCs w:val="28"/>
          <w:lang w:val="ru-RU"/>
        </w:rPr>
        <w:t>Фінансовому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управлінню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міської</w:t>
      </w:r>
      <w:proofErr w:type="spellEnd"/>
      <w:r w:rsidR="007127CA" w:rsidRPr="007127CA">
        <w:rPr>
          <w:sz w:val="28"/>
          <w:szCs w:val="28"/>
          <w:lang w:val="ru-RU"/>
        </w:rPr>
        <w:t xml:space="preserve"> ради (</w:t>
      </w:r>
      <w:proofErr w:type="spellStart"/>
      <w:r w:rsidR="009F491C">
        <w:rPr>
          <w:sz w:val="28"/>
          <w:szCs w:val="28"/>
          <w:lang w:val="ru-RU"/>
        </w:rPr>
        <w:t>Олена</w:t>
      </w:r>
      <w:proofErr w:type="spellEnd"/>
      <w:r w:rsidR="009F491C">
        <w:rPr>
          <w:sz w:val="28"/>
          <w:szCs w:val="28"/>
          <w:lang w:val="ru-RU"/>
        </w:rPr>
        <w:t xml:space="preserve"> </w:t>
      </w:r>
      <w:r w:rsidR="007127CA" w:rsidRPr="007127CA">
        <w:rPr>
          <w:sz w:val="28"/>
          <w:szCs w:val="28"/>
          <w:lang w:val="ru-RU"/>
        </w:rPr>
        <w:t xml:space="preserve">ВОРОНА) </w:t>
      </w:r>
      <w:r w:rsidR="007127CA" w:rsidRPr="007127CA">
        <w:rPr>
          <w:sz w:val="28"/>
          <w:szCs w:val="28"/>
        </w:rPr>
        <w:t xml:space="preserve">передбачити </w:t>
      </w:r>
      <w:r w:rsidR="009F491C">
        <w:rPr>
          <w:sz w:val="28"/>
          <w:szCs w:val="28"/>
        </w:rPr>
        <w:t>у</w:t>
      </w:r>
      <w:r w:rsidR="007127CA" w:rsidRPr="007127CA">
        <w:rPr>
          <w:sz w:val="28"/>
          <w:szCs w:val="28"/>
        </w:rPr>
        <w:t xml:space="preserve"> бюджеті Прилуцької міської територіальної громади кошти для забезпечення створення та функціонування </w:t>
      </w:r>
      <w:r w:rsidR="009F491C">
        <w:rPr>
          <w:sz w:val="28"/>
          <w:szCs w:val="28"/>
        </w:rPr>
        <w:t>Комунальної установи «Ветеранський центр»</w:t>
      </w:r>
      <w:r w:rsidR="00E554A2">
        <w:rPr>
          <w:sz w:val="28"/>
          <w:szCs w:val="28"/>
        </w:rPr>
        <w:t xml:space="preserve"> Прилуцької міської ради Чернігівської області</w:t>
      </w:r>
      <w:r w:rsidR="007127CA" w:rsidRPr="007127CA">
        <w:rPr>
          <w:sz w:val="28"/>
          <w:szCs w:val="28"/>
        </w:rPr>
        <w:t>.</w:t>
      </w:r>
    </w:p>
    <w:p w14:paraId="0181BD23" w14:textId="20FDAD98" w:rsidR="007127CA" w:rsidRPr="007127CA" w:rsidRDefault="00CD531C" w:rsidP="007127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127CA" w:rsidRPr="007127CA">
        <w:rPr>
          <w:sz w:val="28"/>
          <w:szCs w:val="28"/>
          <w:lang w:val="ru-RU"/>
        </w:rPr>
        <w:t xml:space="preserve">. Контроль за </w:t>
      </w:r>
      <w:proofErr w:type="spellStart"/>
      <w:r w:rsidR="007127CA" w:rsidRPr="007127CA">
        <w:rPr>
          <w:sz w:val="28"/>
          <w:szCs w:val="28"/>
          <w:lang w:val="ru-RU"/>
        </w:rPr>
        <w:t>виконанням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рішення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покласти</w:t>
      </w:r>
      <w:proofErr w:type="spellEnd"/>
      <w:r w:rsidR="007127CA" w:rsidRPr="007127CA">
        <w:rPr>
          <w:sz w:val="28"/>
          <w:szCs w:val="28"/>
          <w:lang w:val="ru-RU"/>
        </w:rPr>
        <w:t xml:space="preserve"> на заступника </w:t>
      </w:r>
      <w:proofErr w:type="spellStart"/>
      <w:r w:rsidR="007127CA" w:rsidRPr="007127CA">
        <w:rPr>
          <w:sz w:val="28"/>
          <w:szCs w:val="28"/>
          <w:lang w:val="ru-RU"/>
        </w:rPr>
        <w:t>міського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голови</w:t>
      </w:r>
      <w:proofErr w:type="spellEnd"/>
      <w:r w:rsidR="007127CA" w:rsidRPr="007127CA">
        <w:rPr>
          <w:sz w:val="28"/>
          <w:szCs w:val="28"/>
          <w:lang w:val="ru-RU"/>
        </w:rPr>
        <w:t xml:space="preserve"> з </w:t>
      </w:r>
      <w:proofErr w:type="spellStart"/>
      <w:r w:rsidR="007127CA" w:rsidRPr="007127CA">
        <w:rPr>
          <w:sz w:val="28"/>
          <w:szCs w:val="28"/>
          <w:lang w:val="ru-RU"/>
        </w:rPr>
        <w:t>питань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діяльності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виконавчих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органів</w:t>
      </w:r>
      <w:proofErr w:type="spellEnd"/>
      <w:r w:rsidR="007127CA" w:rsidRPr="007127CA">
        <w:rPr>
          <w:sz w:val="28"/>
          <w:szCs w:val="28"/>
          <w:lang w:val="ru-RU"/>
        </w:rPr>
        <w:t xml:space="preserve"> ради </w:t>
      </w:r>
      <w:proofErr w:type="spellStart"/>
      <w:r w:rsidR="009F491C">
        <w:rPr>
          <w:sz w:val="28"/>
          <w:szCs w:val="28"/>
          <w:lang w:val="ru-RU"/>
        </w:rPr>
        <w:t>Тетяну</w:t>
      </w:r>
      <w:proofErr w:type="spellEnd"/>
      <w:r w:rsidR="009F491C">
        <w:rPr>
          <w:sz w:val="28"/>
          <w:szCs w:val="28"/>
          <w:lang w:val="ru-RU"/>
        </w:rPr>
        <w:t xml:space="preserve"> </w:t>
      </w:r>
      <w:r w:rsidR="007127CA" w:rsidRPr="007127CA">
        <w:rPr>
          <w:sz w:val="28"/>
          <w:szCs w:val="28"/>
          <w:lang w:val="ru-RU"/>
        </w:rPr>
        <w:t xml:space="preserve">ПАХОМОВУ та </w:t>
      </w:r>
      <w:proofErr w:type="spellStart"/>
      <w:r w:rsidR="007127CA" w:rsidRPr="007127CA">
        <w:rPr>
          <w:sz w:val="28"/>
          <w:szCs w:val="28"/>
          <w:lang w:val="ru-RU"/>
        </w:rPr>
        <w:t>постійн</w:t>
      </w:r>
      <w:r w:rsidR="009F491C">
        <w:rPr>
          <w:sz w:val="28"/>
          <w:szCs w:val="28"/>
          <w:lang w:val="ru-RU"/>
        </w:rPr>
        <w:t>у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депутатськ</w:t>
      </w:r>
      <w:r w:rsidR="009F491C">
        <w:rPr>
          <w:sz w:val="28"/>
          <w:szCs w:val="28"/>
          <w:lang w:val="ru-RU"/>
        </w:rPr>
        <w:t>у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комісі</w:t>
      </w:r>
      <w:r w:rsidR="009F491C">
        <w:rPr>
          <w:sz w:val="28"/>
          <w:szCs w:val="28"/>
          <w:lang w:val="ru-RU"/>
        </w:rPr>
        <w:t>ю</w:t>
      </w:r>
      <w:proofErr w:type="spellEnd"/>
      <w:r w:rsidR="007127CA" w:rsidRPr="007127CA">
        <w:rPr>
          <w:sz w:val="28"/>
          <w:szCs w:val="28"/>
          <w:lang w:val="ru-RU"/>
        </w:rPr>
        <w:t xml:space="preserve"> з </w:t>
      </w:r>
      <w:proofErr w:type="spellStart"/>
      <w:r w:rsidR="007127CA" w:rsidRPr="007127CA">
        <w:rPr>
          <w:sz w:val="28"/>
          <w:szCs w:val="28"/>
          <w:lang w:val="ru-RU"/>
        </w:rPr>
        <w:t>гуманітарних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proofErr w:type="spellStart"/>
      <w:r w:rsidR="007127CA" w:rsidRPr="007127CA">
        <w:rPr>
          <w:sz w:val="28"/>
          <w:szCs w:val="28"/>
          <w:lang w:val="ru-RU"/>
        </w:rPr>
        <w:t>питань</w:t>
      </w:r>
      <w:proofErr w:type="spellEnd"/>
      <w:r w:rsidR="007127CA" w:rsidRPr="007127CA">
        <w:rPr>
          <w:sz w:val="28"/>
          <w:szCs w:val="28"/>
          <w:lang w:val="ru-RU"/>
        </w:rPr>
        <w:t xml:space="preserve"> </w:t>
      </w:r>
      <w:r w:rsidR="009F491C">
        <w:rPr>
          <w:sz w:val="28"/>
          <w:szCs w:val="28"/>
          <w:lang w:val="ru-RU"/>
        </w:rPr>
        <w:t>(</w:t>
      </w:r>
      <w:proofErr w:type="spellStart"/>
      <w:r w:rsidR="009F491C">
        <w:rPr>
          <w:sz w:val="28"/>
          <w:szCs w:val="28"/>
          <w:lang w:val="ru-RU"/>
        </w:rPr>
        <w:t>Тетяна</w:t>
      </w:r>
      <w:proofErr w:type="spellEnd"/>
      <w:r w:rsidR="009F491C">
        <w:rPr>
          <w:sz w:val="28"/>
          <w:szCs w:val="28"/>
          <w:lang w:val="ru-RU"/>
        </w:rPr>
        <w:t xml:space="preserve"> </w:t>
      </w:r>
      <w:r w:rsidR="007127CA" w:rsidRPr="007127CA">
        <w:rPr>
          <w:sz w:val="28"/>
          <w:szCs w:val="28"/>
          <w:lang w:val="ru-RU"/>
        </w:rPr>
        <w:t>САВЧЕНКО</w:t>
      </w:r>
      <w:r w:rsidR="009F491C">
        <w:rPr>
          <w:sz w:val="28"/>
          <w:szCs w:val="28"/>
          <w:lang w:val="ru-RU"/>
        </w:rPr>
        <w:t>)</w:t>
      </w:r>
      <w:r w:rsidR="007127CA" w:rsidRPr="007127CA">
        <w:rPr>
          <w:sz w:val="28"/>
          <w:szCs w:val="28"/>
          <w:lang w:val="ru-RU"/>
        </w:rPr>
        <w:t>.</w:t>
      </w:r>
    </w:p>
    <w:p w14:paraId="380FF8CC" w14:textId="77777777" w:rsidR="009E0B5C" w:rsidRPr="007127CA" w:rsidRDefault="009E0B5C" w:rsidP="009E0B5C">
      <w:pPr>
        <w:jc w:val="both"/>
        <w:rPr>
          <w:sz w:val="28"/>
          <w:szCs w:val="28"/>
          <w:lang w:val="ru-RU"/>
        </w:rPr>
      </w:pPr>
    </w:p>
    <w:p w14:paraId="57C87004" w14:textId="77777777" w:rsidR="009E0B5C" w:rsidRDefault="009E0B5C" w:rsidP="009E0B5C">
      <w:pPr>
        <w:jc w:val="both"/>
        <w:rPr>
          <w:sz w:val="28"/>
          <w:szCs w:val="28"/>
        </w:rPr>
      </w:pPr>
    </w:p>
    <w:p w14:paraId="3F7E355A" w14:textId="77777777" w:rsidR="00413D8B" w:rsidRDefault="00413D8B" w:rsidP="009E0B5C">
      <w:pPr>
        <w:jc w:val="both"/>
        <w:rPr>
          <w:sz w:val="28"/>
          <w:szCs w:val="28"/>
        </w:rPr>
      </w:pPr>
    </w:p>
    <w:p w14:paraId="67D186C0" w14:textId="77777777" w:rsidR="009E0B5C" w:rsidRDefault="009E0B5C" w:rsidP="009E0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1170">
        <w:rPr>
          <w:sz w:val="28"/>
          <w:szCs w:val="28"/>
        </w:rPr>
        <w:t xml:space="preserve">   </w:t>
      </w:r>
      <w:r w:rsidR="00631170">
        <w:rPr>
          <w:sz w:val="28"/>
          <w:szCs w:val="28"/>
        </w:rPr>
        <w:tab/>
        <w:t xml:space="preserve">               Ольга </w:t>
      </w:r>
      <w:r>
        <w:rPr>
          <w:sz w:val="28"/>
          <w:szCs w:val="28"/>
        </w:rPr>
        <w:t>ПОПЕНКО</w:t>
      </w:r>
    </w:p>
    <w:p w14:paraId="6C2B5168" w14:textId="77777777" w:rsidR="009E0B5C" w:rsidRDefault="009E0B5C" w:rsidP="009E0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54DF04EE" w14:textId="77777777" w:rsidR="009E0B5C" w:rsidRDefault="009E0B5C" w:rsidP="009E0B5C">
      <w:pPr>
        <w:jc w:val="both"/>
        <w:rPr>
          <w:sz w:val="28"/>
          <w:szCs w:val="28"/>
        </w:rPr>
      </w:pPr>
    </w:p>
    <w:p w14:paraId="0ACD0BEF" w14:textId="77777777" w:rsidR="009E0B5C" w:rsidRDefault="009E0B5C" w:rsidP="009E0B5C">
      <w:pPr>
        <w:jc w:val="both"/>
        <w:rPr>
          <w:sz w:val="28"/>
          <w:szCs w:val="28"/>
        </w:rPr>
      </w:pPr>
    </w:p>
    <w:p w14:paraId="774F91C2" w14:textId="77777777" w:rsidR="009E0B5C" w:rsidRDefault="009E0B5C" w:rsidP="009E0B5C">
      <w:pPr>
        <w:jc w:val="both"/>
        <w:rPr>
          <w:color w:val="000000"/>
          <w:sz w:val="28"/>
          <w:szCs w:val="28"/>
        </w:rPr>
      </w:pPr>
    </w:p>
    <w:p w14:paraId="4297B9AF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51BB524E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1A514B1C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3BBB43AB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1A1FD070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518C1FF2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07B256CB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5FB84EFC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3CBAFDF4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6CAD3C66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4CF30F30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239A8147" w14:textId="77777777" w:rsidR="002736EF" w:rsidRDefault="002736EF" w:rsidP="009E0B5C">
      <w:pPr>
        <w:jc w:val="both"/>
        <w:rPr>
          <w:color w:val="000000"/>
          <w:sz w:val="28"/>
          <w:szCs w:val="28"/>
        </w:rPr>
      </w:pPr>
    </w:p>
    <w:p w14:paraId="795E364A" w14:textId="77777777" w:rsidR="00774C25" w:rsidRDefault="00774C25" w:rsidP="009E0B5C">
      <w:pPr>
        <w:jc w:val="both"/>
        <w:rPr>
          <w:color w:val="000000"/>
          <w:sz w:val="28"/>
          <w:szCs w:val="28"/>
        </w:rPr>
      </w:pPr>
    </w:p>
    <w:p w14:paraId="2E55A93F" w14:textId="77777777" w:rsidR="00774C25" w:rsidRDefault="00774C25" w:rsidP="009E0B5C">
      <w:pPr>
        <w:jc w:val="both"/>
        <w:rPr>
          <w:color w:val="000000"/>
          <w:sz w:val="28"/>
          <w:szCs w:val="28"/>
        </w:rPr>
      </w:pPr>
    </w:p>
    <w:p w14:paraId="274AB32D" w14:textId="77777777" w:rsidR="00774C25" w:rsidRDefault="00774C25" w:rsidP="009E0B5C">
      <w:pPr>
        <w:jc w:val="both"/>
        <w:rPr>
          <w:color w:val="000000"/>
          <w:sz w:val="28"/>
          <w:szCs w:val="28"/>
        </w:rPr>
      </w:pPr>
    </w:p>
    <w:p w14:paraId="77C87E4A" w14:textId="77777777" w:rsidR="00774C25" w:rsidRDefault="00774C25" w:rsidP="009E0B5C">
      <w:pPr>
        <w:jc w:val="both"/>
        <w:rPr>
          <w:color w:val="000000"/>
          <w:sz w:val="28"/>
          <w:szCs w:val="28"/>
        </w:rPr>
      </w:pPr>
    </w:p>
    <w:p w14:paraId="61A1DEE2" w14:textId="77777777" w:rsidR="00484C51" w:rsidRDefault="009E0B5C" w:rsidP="005D08C2">
      <w:pPr>
        <w:ind w:left="5245"/>
        <w:rPr>
          <w:sz w:val="28"/>
        </w:rPr>
      </w:pPr>
      <w:r>
        <w:rPr>
          <w:sz w:val="28"/>
        </w:rPr>
        <w:t xml:space="preserve">   </w:t>
      </w:r>
      <w:r w:rsidR="005D08C2">
        <w:rPr>
          <w:sz w:val="28"/>
        </w:rPr>
        <w:t xml:space="preserve">       </w:t>
      </w:r>
    </w:p>
    <w:sectPr w:rsidR="00484C51" w:rsidSect="00484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399713A2"/>
    <w:multiLevelType w:val="hybridMultilevel"/>
    <w:tmpl w:val="10FA8B3A"/>
    <w:lvl w:ilvl="0" w:tplc="77103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14F0D"/>
    <w:multiLevelType w:val="hybridMultilevel"/>
    <w:tmpl w:val="17F4626C"/>
    <w:lvl w:ilvl="0" w:tplc="A85A0D28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9D5D88"/>
    <w:multiLevelType w:val="hybridMultilevel"/>
    <w:tmpl w:val="A62A1E80"/>
    <w:lvl w:ilvl="0" w:tplc="56988452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C"/>
    <w:rsid w:val="00125483"/>
    <w:rsid w:val="00191D37"/>
    <w:rsid w:val="001A1F3B"/>
    <w:rsid w:val="001D17EC"/>
    <w:rsid w:val="00262844"/>
    <w:rsid w:val="002736EF"/>
    <w:rsid w:val="0028133F"/>
    <w:rsid w:val="002A79C5"/>
    <w:rsid w:val="00316FA5"/>
    <w:rsid w:val="003A3CAB"/>
    <w:rsid w:val="004031AF"/>
    <w:rsid w:val="00413D8B"/>
    <w:rsid w:val="00484C51"/>
    <w:rsid w:val="004C0D2A"/>
    <w:rsid w:val="00564C85"/>
    <w:rsid w:val="005C592F"/>
    <w:rsid w:val="005D08C2"/>
    <w:rsid w:val="0062535E"/>
    <w:rsid w:val="00631170"/>
    <w:rsid w:val="0070659C"/>
    <w:rsid w:val="007127CA"/>
    <w:rsid w:val="00774C25"/>
    <w:rsid w:val="007A2347"/>
    <w:rsid w:val="007A5BCC"/>
    <w:rsid w:val="0089632A"/>
    <w:rsid w:val="00914D79"/>
    <w:rsid w:val="00921973"/>
    <w:rsid w:val="0092530E"/>
    <w:rsid w:val="00943157"/>
    <w:rsid w:val="00963DE5"/>
    <w:rsid w:val="00972D66"/>
    <w:rsid w:val="009E0B5C"/>
    <w:rsid w:val="009F491C"/>
    <w:rsid w:val="00AF40E9"/>
    <w:rsid w:val="00B206BB"/>
    <w:rsid w:val="00BB1572"/>
    <w:rsid w:val="00BE7175"/>
    <w:rsid w:val="00C24DCA"/>
    <w:rsid w:val="00C27F88"/>
    <w:rsid w:val="00C303F4"/>
    <w:rsid w:val="00C31C95"/>
    <w:rsid w:val="00C44807"/>
    <w:rsid w:val="00C710F6"/>
    <w:rsid w:val="00C76B44"/>
    <w:rsid w:val="00CD531C"/>
    <w:rsid w:val="00DA554A"/>
    <w:rsid w:val="00DD1636"/>
    <w:rsid w:val="00E554A2"/>
    <w:rsid w:val="00E64DD7"/>
    <w:rsid w:val="00F33D0E"/>
    <w:rsid w:val="00F6515A"/>
    <w:rsid w:val="00F76311"/>
    <w:rsid w:val="00FB6991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0217"/>
  <w15:docId w15:val="{A94204CD-BA70-4828-86DF-93662AF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0B5C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9E0B5C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5C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E0B5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9E0B5C"/>
    <w:pPr>
      <w:suppressLineNumbers/>
    </w:pPr>
  </w:style>
  <w:style w:type="paragraph" w:styleId="a4">
    <w:name w:val="List Paragraph"/>
    <w:basedOn w:val="a"/>
    <w:uiPriority w:val="34"/>
    <w:qFormat/>
    <w:rsid w:val="00C76B44"/>
    <w:pPr>
      <w:ind w:left="720"/>
      <w:contextualSpacing/>
    </w:pPr>
  </w:style>
  <w:style w:type="paragraph" w:styleId="31">
    <w:name w:val="Body Text Indent 3"/>
    <w:basedOn w:val="a"/>
    <w:link w:val="32"/>
    <w:rsid w:val="00C27F8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7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8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8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16FA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ar-SA"/>
    </w:rPr>
  </w:style>
  <w:style w:type="paragraph" w:customStyle="1" w:styleId="a7">
    <w:name w:val="Назва документа"/>
    <w:basedOn w:val="a"/>
    <w:next w:val="a"/>
    <w:rsid w:val="00316FA5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8">
    <w:name w:val="Normal (Web)"/>
    <w:basedOn w:val="a"/>
    <w:uiPriority w:val="99"/>
    <w:semiHidden/>
    <w:unhideWhenUsed/>
    <w:rsid w:val="007127C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60Сhumak</cp:lastModifiedBy>
  <cp:revision>11</cp:revision>
  <cp:lastPrinted>2025-03-17T13:37:00Z</cp:lastPrinted>
  <dcterms:created xsi:type="dcterms:W3CDTF">2025-03-17T06:16:00Z</dcterms:created>
  <dcterms:modified xsi:type="dcterms:W3CDTF">2025-03-17T13:37:00Z</dcterms:modified>
</cp:coreProperties>
</file>